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1F8FF91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SpringCloud 微服务安全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理解微服务安全原理和机制，掌握技术实现方法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熟练配置和使用安全组件，能保障微服务安全通信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培养安全开发意识，提升系统安全设计能力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安全组件配置与使用安全原理深度理解，复杂安全场景处理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SpringCloud OAuth2 的认证授权机制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SpringCloud OAuth2 的认证授权机制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BEEEDF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</w:rPr>
                                    <w:t>SpringCloud 微服务安全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47BEEEDF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</w:rPr>
                              <w:t>SpringCloud 微服务安全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JWT 令牌的使用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JWT 令牌的使用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微服务间的安全通信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微服务间的安全通信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SpringCloud 微服务安全防护与管理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SpringCloud 微服务安全防护与管理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 SpringCloud 项目中集成 OAuth2 和 JWT，实现微服务安全访问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BBD35F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AF577B8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1B9D64AC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微服务接口如何防止非法调用？有哪些安全方案？</w:t>
            </w:r>
          </w:p>
          <w:p w14:paraId="4988F33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用户身份认证与权限控制，如何在微服务实现？</w:t>
            </w:r>
          </w:p>
          <w:p w14:paraId="68218DBB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005B6D5E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认证方式：基于 JWT（JSON Web Token）实现无状态身份认证；OAuth</w:t>
            </w:r>
          </w:p>
          <w:p w14:paraId="26EA254E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0 授权框架。</w:t>
            </w:r>
          </w:p>
          <w:p w14:paraId="06CF687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权限控制：通过 RBAC（基于角色的访问控制）模型管理用户权限。</w:t>
            </w: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安全组件：Spring Security 与 SpringCloud 整合，实现统一安全防护。讲解 SpringCloud 微服务中的安全机制，如认证（OAuth、JWT）、授权、数据加密传输等，保障微服务的安全性。</w:t>
            </w:r>
          </w:p>
          <w:p w14:paraId="3043A47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81F5BC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08269F42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54A3C86C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使用 OAuth2 实现微服务的认证和授权；</w:t>
            </w:r>
          </w:p>
          <w:p w14:paraId="6C29CBD5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基于 JWT 进行用户身份验证；</w:t>
            </w:r>
          </w:p>
          <w:p w14:paraId="0FA2BF8D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配置 HTTPS 实现数据加密传输；</w:t>
            </w:r>
          </w:p>
          <w:p w14:paraId="0D246E7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实现微服务间的安全调用；</w:t>
            </w: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处理安全漏洞和风险，提升微服务的安全性。</w:t>
            </w:r>
          </w:p>
          <w:p w14:paraId="138C5B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30F2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6605F3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742CF84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585FF9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SpringCloud 微服务安全技术，掌握认证授权与权限控制方法。实际开发需根据业务需求选择合适方案，课后加强实践巩固。</w:t>
            </w:r>
          </w:p>
          <w:p w14:paraId="6F0164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4FB3542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SpringCloud 微服务安全</w:t>
            </w:r>
          </w:p>
          <w:p w14:paraId="43E88EC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BA954A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9E8EB4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标题：</w:t>
            </w:r>
            <w:bookmarkStart w:id="0" w:name="_GoBack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SpringCloud 微服务安全</w:t>
            </w:r>
          </w:p>
          <w:bookmarkEnd w:id="0"/>
          <w:p w14:paraId="16EA26EE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认证：JWT，OAuth</w:t>
            </w:r>
          </w:p>
          <w:p w14:paraId="27136FD7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控制：RBAC 模型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组件：Spring Security 整合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学生对 JWT 认证流程理解不清晰，后续可通过时序图演示 Token 生成、传递与验证过程。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682691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63587C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6482911"/>
    <w:rsid w:val="56674CFD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0FE7B0B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BA75BC8"/>
    <w:rsid w:val="6C742D41"/>
    <w:rsid w:val="6CF94FF3"/>
    <w:rsid w:val="6D6D20B6"/>
    <w:rsid w:val="72486558"/>
    <w:rsid w:val="738B42FF"/>
    <w:rsid w:val="75D5244D"/>
    <w:rsid w:val="77301D7E"/>
    <w:rsid w:val="77942764"/>
    <w:rsid w:val="78A04299"/>
    <w:rsid w:val="7ADC6FBD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857</Words>
  <Characters>1134</Characters>
  <Lines>21</Lines>
  <Paragraphs>6</Paragraphs>
  <TotalTime>4</TotalTime>
  <ScaleCrop>false</ScaleCrop>
  <LinksUpToDate>false</LinksUpToDate>
  <CharactersWithSpaces>1245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2025-06-25T00:13:51Z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F3444C269F804B9EAA59A143BDA7235C_13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